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42A4" w14:textId="77777777" w:rsidR="00CC71A8" w:rsidRPr="000A799B" w:rsidRDefault="00CC71A8" w:rsidP="00CC71A8">
      <w:pPr>
        <w:ind w:left="142"/>
        <w:rPr>
          <w:rFonts w:ascii="Arial" w:eastAsia="Arial" w:hAnsi="Arial" w:cs="Arial"/>
          <w:b/>
          <w:bCs/>
          <w:color w:val="000000"/>
          <w:sz w:val="24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lang w:val="en-GB" w:eastAsia="id-ID"/>
        </w:rPr>
        <w:t>Activity Log</w:t>
      </w:r>
      <w:r w:rsidRPr="000A799B">
        <w:rPr>
          <w:rFonts w:ascii="Arial" w:eastAsia="Arial" w:hAnsi="Arial" w:cs="Arial"/>
          <w:b/>
          <w:bCs/>
          <w:color w:val="000000"/>
          <w:sz w:val="24"/>
          <w:lang w:val="en-GB" w:eastAsia="id-ID"/>
        </w:rPr>
        <w:t xml:space="preserve"> (ICS 214)</w:t>
      </w:r>
    </w:p>
    <w:tbl>
      <w:tblPr>
        <w:tblW w:w="9211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1706"/>
        <w:gridCol w:w="453"/>
        <w:gridCol w:w="268"/>
        <w:gridCol w:w="2195"/>
        <w:gridCol w:w="2693"/>
      </w:tblGrid>
      <w:tr w:rsidR="00CC71A8" w:rsidRPr="000A799B" w14:paraId="71D2C7CA" w14:textId="77777777" w:rsidTr="00CC71A8">
        <w:trPr>
          <w:trHeight w:val="620"/>
        </w:trPr>
        <w:tc>
          <w:tcPr>
            <w:tcW w:w="4055" w:type="dxa"/>
            <w:gridSpan w:val="3"/>
          </w:tcPr>
          <w:p w14:paraId="5EBB89E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5156" w:type="dxa"/>
            <w:gridSpan w:val="3"/>
          </w:tcPr>
          <w:p w14:paraId="5BA58A0D" w14:textId="77777777" w:rsidR="00CC71A8" w:rsidRPr="000A799B" w:rsidRDefault="00CC71A8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113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Periode Operasional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78AE0496" w14:textId="77777777" w:rsidR="00CC71A8" w:rsidRPr="000A799B" w:rsidRDefault="00CC71A8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113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Mulai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Selesai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46F2F5F6" w14:textId="77777777" w:rsidR="00CC71A8" w:rsidRPr="000A799B" w:rsidRDefault="00CC71A8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82" w:after="0" w:line="240" w:lineRule="auto"/>
              <w:ind w:left="11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Jam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Mulai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      Jam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Selesai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</w:tc>
      </w:tr>
      <w:tr w:rsidR="00CC71A8" w:rsidRPr="000A799B" w14:paraId="7F6C6703" w14:textId="77777777" w:rsidTr="00CC71A8">
        <w:trPr>
          <w:trHeight w:val="620"/>
        </w:trPr>
        <w:tc>
          <w:tcPr>
            <w:tcW w:w="3602" w:type="dxa"/>
            <w:gridSpan w:val="2"/>
          </w:tcPr>
          <w:p w14:paraId="3E47800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Nama:</w:t>
            </w:r>
          </w:p>
        </w:tc>
        <w:tc>
          <w:tcPr>
            <w:tcW w:w="2916" w:type="dxa"/>
            <w:gridSpan w:val="3"/>
          </w:tcPr>
          <w:p w14:paraId="580758E5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ICS:</w:t>
            </w:r>
          </w:p>
        </w:tc>
        <w:tc>
          <w:tcPr>
            <w:tcW w:w="2693" w:type="dxa"/>
          </w:tcPr>
          <w:p w14:paraId="2CEA268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5" w:after="0" w:line="240" w:lineRule="auto"/>
              <w:ind w:left="335" w:hanging="22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ab/>
            </w:r>
            <w:proofErr w:type="spellStart"/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>Organisasi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>/Perusahaan (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Unit/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Fungsi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)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asal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2DD5D58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</w:tr>
      <w:tr w:rsidR="00CC71A8" w:rsidRPr="000A799B" w14:paraId="5C1AAAA5" w14:textId="77777777" w:rsidTr="00CC71A8">
        <w:trPr>
          <w:trHeight w:val="308"/>
        </w:trPr>
        <w:tc>
          <w:tcPr>
            <w:tcW w:w="9211" w:type="dxa"/>
            <w:gridSpan w:val="6"/>
            <w:tcBorders>
              <w:bottom w:val="single" w:sz="2" w:space="0" w:color="000000"/>
            </w:tcBorders>
          </w:tcPr>
          <w:p w14:paraId="7CB8E44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Sumber Daya Ditugaskan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C71A8" w:rsidRPr="000A799B" w14:paraId="639CE486" w14:textId="77777777" w:rsidTr="00CC71A8">
        <w:trPr>
          <w:trHeight w:val="311"/>
        </w:trPr>
        <w:tc>
          <w:tcPr>
            <w:tcW w:w="3602" w:type="dxa"/>
            <w:gridSpan w:val="2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6116BF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40" w:after="0" w:line="240" w:lineRule="auto"/>
              <w:ind w:left="1513" w:right="149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850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40" w:after="0" w:line="240" w:lineRule="auto"/>
              <w:ind w:right="141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ICS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4F67FE8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40" w:after="0" w:line="240" w:lineRule="auto"/>
              <w:ind w:left="1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Organisasi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/Perusahaan (Unit/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Fungsi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)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asal</w:t>
            </w:r>
            <w:proofErr w:type="spellEnd"/>
          </w:p>
        </w:tc>
      </w:tr>
      <w:tr w:rsidR="00CC71A8" w:rsidRPr="000A799B" w14:paraId="68F4E00D" w14:textId="77777777" w:rsidTr="00CC71A8">
        <w:trPr>
          <w:trHeight w:val="309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D43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9B7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D168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3DC1C56B" w14:textId="77777777" w:rsidTr="00CC71A8">
        <w:trPr>
          <w:trHeight w:val="309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425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DC5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C381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D19D5D7" w14:textId="77777777" w:rsidTr="00CC71A8">
        <w:trPr>
          <w:trHeight w:val="311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70A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041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6CF4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E29336F" w14:textId="77777777" w:rsidTr="00CC71A8">
        <w:trPr>
          <w:trHeight w:val="309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823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E53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AD8B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F6D9B61" w14:textId="77777777" w:rsidTr="00CC71A8">
        <w:trPr>
          <w:trHeight w:val="309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F75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085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CB02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3C3715E4" w14:textId="77777777" w:rsidTr="00CC71A8">
        <w:trPr>
          <w:trHeight w:val="311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DDA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6FB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ABED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730D672" w14:textId="77777777" w:rsidTr="00CC71A8">
        <w:trPr>
          <w:trHeight w:val="309"/>
        </w:trPr>
        <w:tc>
          <w:tcPr>
            <w:tcW w:w="36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ADF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747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9C90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0E483E7" w14:textId="77777777" w:rsidTr="00CC71A8">
        <w:trPr>
          <w:trHeight w:val="308"/>
        </w:trPr>
        <w:tc>
          <w:tcPr>
            <w:tcW w:w="3602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79FBE4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2EAE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14:paraId="060B771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54669F2" w14:textId="77777777" w:rsidTr="00CC71A8">
        <w:trPr>
          <w:trHeight w:val="311"/>
        </w:trPr>
        <w:tc>
          <w:tcPr>
            <w:tcW w:w="9211" w:type="dxa"/>
            <w:gridSpan w:val="6"/>
            <w:tcBorders>
              <w:bottom w:val="single" w:sz="4" w:space="0" w:color="000000"/>
            </w:tcBorders>
          </w:tcPr>
          <w:p w14:paraId="59A4E086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7.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Log aktivitas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C71A8" w:rsidRPr="000A799B" w14:paraId="10B39FAF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321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8"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/Jam</w:t>
            </w: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E947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8" w:after="0" w:line="240" w:lineRule="auto"/>
              <w:ind w:left="11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Aktivitas Penting</w:t>
            </w:r>
          </w:p>
        </w:tc>
      </w:tr>
      <w:tr w:rsidR="00CC71A8" w:rsidRPr="000A799B" w14:paraId="735E7873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C45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6B15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44F308E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BAC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E416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A228F2F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9D4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BFFD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6E20A92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BAC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8E6F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C8533BA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3F4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4887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70A4C531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140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41A6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42C59D3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CD5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ECE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FCEF565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A97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78AA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72904A7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FD8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31C1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9B4F5CD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6F5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FE29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13EB39DD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9AB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AC8E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8CCF5CD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A03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B0C8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1775C7BA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BA5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FD25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AB74053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D5C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6124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F509669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7B8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EDFE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98CCC37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E66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2CAD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61F9E42" w14:textId="77777777" w:rsidTr="00CC71A8">
        <w:trPr>
          <w:trHeight w:val="308"/>
        </w:trPr>
        <w:tc>
          <w:tcPr>
            <w:tcW w:w="1896" w:type="dxa"/>
            <w:tcBorders>
              <w:top w:val="single" w:sz="4" w:space="0" w:color="000000"/>
              <w:right w:val="single" w:sz="4" w:space="0" w:color="000000"/>
            </w:tcBorders>
          </w:tcPr>
          <w:p w14:paraId="7983043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14:paraId="32468316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EDB4DB9" w14:textId="77777777" w:rsidTr="00CC71A8">
        <w:trPr>
          <w:trHeight w:val="361"/>
        </w:trPr>
        <w:tc>
          <w:tcPr>
            <w:tcW w:w="9211" w:type="dxa"/>
            <w:gridSpan w:val="6"/>
            <w:tcBorders>
              <w:bottom w:val="single" w:sz="12" w:space="0" w:color="auto"/>
            </w:tcBorders>
          </w:tcPr>
          <w:p w14:paraId="16073DD2" w14:textId="77777777" w:rsidR="00CC71A8" w:rsidRPr="000A799B" w:rsidRDefault="00CC71A8" w:rsidP="0092746A">
            <w:pPr>
              <w:widowControl w:val="0"/>
              <w:tabs>
                <w:tab w:val="left" w:pos="4324"/>
                <w:tab w:val="left" w:pos="7652"/>
                <w:tab w:val="left" w:pos="10691"/>
              </w:tabs>
              <w:autoSpaceDE w:val="0"/>
              <w:autoSpaceDN w:val="0"/>
              <w:spacing w:before="61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Disiapkan oleh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:______________</w:t>
            </w:r>
          </w:p>
        </w:tc>
      </w:tr>
      <w:tr w:rsidR="00CC71A8" w:rsidRPr="000A799B" w14:paraId="7235905E" w14:textId="77777777" w:rsidTr="00CC71A8">
        <w:trPr>
          <w:trHeight w:val="289"/>
        </w:trPr>
        <w:tc>
          <w:tcPr>
            <w:tcW w:w="4323" w:type="dxa"/>
            <w:gridSpan w:val="4"/>
            <w:tcBorders>
              <w:top w:val="single" w:sz="12" w:space="0" w:color="auto"/>
            </w:tcBorders>
          </w:tcPr>
          <w:p w14:paraId="2E41810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214, Halaman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4888" w:type="dxa"/>
            <w:gridSpan w:val="2"/>
            <w:tcBorders>
              <w:top w:val="single" w:sz="12" w:space="0" w:color="auto"/>
            </w:tcBorders>
          </w:tcPr>
          <w:p w14:paraId="21FFED0B" w14:textId="77777777" w:rsidR="00CC71A8" w:rsidRPr="000A799B" w:rsidRDefault="00CC71A8" w:rsidP="0092746A">
            <w:pPr>
              <w:widowControl w:val="0"/>
              <w:tabs>
                <w:tab w:val="left" w:pos="6368"/>
              </w:tabs>
              <w:autoSpaceDE w:val="0"/>
              <w:autoSpaceDN w:val="0"/>
              <w:spacing w:before="28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Jam:_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_____________________________</w:t>
            </w:r>
          </w:p>
        </w:tc>
      </w:tr>
    </w:tbl>
    <w:p w14:paraId="5A70D009" w14:textId="77777777" w:rsidR="00CC71A8" w:rsidRDefault="00CC71A8"/>
    <w:tbl>
      <w:tblPr>
        <w:tblW w:w="9211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1256"/>
        <w:gridCol w:w="1171"/>
        <w:gridCol w:w="4888"/>
      </w:tblGrid>
      <w:tr w:rsidR="00CC71A8" w:rsidRPr="000A799B" w14:paraId="5A74B541" w14:textId="77777777" w:rsidTr="00CC71A8">
        <w:trPr>
          <w:trHeight w:val="289"/>
        </w:trPr>
        <w:tc>
          <w:tcPr>
            <w:tcW w:w="4323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A6CCC1" w14:textId="77777777" w:rsidR="00CC71A8" w:rsidRPr="000A799B" w:rsidRDefault="00CC71A8" w:rsidP="00CC71A8">
            <w:pPr>
              <w:widowControl w:val="0"/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lastRenderedPageBreak/>
              <w:t>1.</w:t>
            </w:r>
            <w:r w:rsidRPr="00CC71A8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88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09FF7A" w14:textId="77777777" w:rsidR="00CC71A8" w:rsidRPr="00CC71A8" w:rsidRDefault="00CC71A8" w:rsidP="00CC71A8">
            <w:pPr>
              <w:widowControl w:val="0"/>
              <w:tabs>
                <w:tab w:val="left" w:pos="6368"/>
              </w:tabs>
              <w:autoSpaceDE w:val="0"/>
              <w:autoSpaceDN w:val="0"/>
              <w:spacing w:before="28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CC71A8">
              <w:rPr>
                <w:rFonts w:ascii="Arial" w:eastAsia="Arial MT" w:hAnsi="Arial" w:cs="Arial"/>
                <w:sz w:val="20"/>
                <w:lang w:val="en-US"/>
              </w:rPr>
              <w:t xml:space="preserve">2. </w:t>
            </w:r>
            <w:proofErr w:type="spellStart"/>
            <w:r w:rsidRPr="00CC71A8">
              <w:rPr>
                <w:rFonts w:ascii="Arial" w:eastAsia="Arial MT" w:hAnsi="Arial" w:cs="Arial"/>
                <w:sz w:val="20"/>
                <w:lang w:val="en-US"/>
              </w:rPr>
              <w:t>Periode</w:t>
            </w:r>
            <w:proofErr w:type="spellEnd"/>
            <w:r w:rsidRPr="00CC71A8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CC71A8">
              <w:rPr>
                <w:rFonts w:ascii="Arial" w:eastAsia="Arial MT" w:hAnsi="Arial" w:cs="Arial"/>
                <w:sz w:val="20"/>
                <w:lang w:val="en-US"/>
              </w:rPr>
              <w:t>Operasional</w:t>
            </w:r>
            <w:proofErr w:type="spellEnd"/>
            <w:r w:rsidRPr="00CC71A8">
              <w:rPr>
                <w:rFonts w:ascii="Arial" w:eastAsia="Arial MT" w:hAnsi="Arial" w:cs="Arial"/>
                <w:sz w:val="20"/>
                <w:lang w:val="en-US"/>
              </w:rPr>
              <w:t xml:space="preserve">: </w:t>
            </w:r>
          </w:p>
          <w:p w14:paraId="469AAC5C" w14:textId="77777777" w:rsidR="00CC71A8" w:rsidRPr="000A799B" w:rsidRDefault="00CC71A8" w:rsidP="00CC71A8">
            <w:pPr>
              <w:widowControl w:val="0"/>
              <w:tabs>
                <w:tab w:val="left" w:pos="6368"/>
              </w:tabs>
              <w:autoSpaceDE w:val="0"/>
              <w:autoSpaceDN w:val="0"/>
              <w:spacing w:before="28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Mulai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Selesai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36D31260" w14:textId="77777777" w:rsidR="00CC71A8" w:rsidRPr="000A799B" w:rsidRDefault="00CC71A8" w:rsidP="00CC71A8">
            <w:pPr>
              <w:widowControl w:val="0"/>
              <w:tabs>
                <w:tab w:val="left" w:pos="6368"/>
              </w:tabs>
              <w:autoSpaceDE w:val="0"/>
              <w:autoSpaceDN w:val="0"/>
              <w:spacing w:before="28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Jam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Mulai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                 Jam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Selesai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</w:tc>
      </w:tr>
      <w:tr w:rsidR="00CC71A8" w:rsidRPr="000A799B" w14:paraId="09AC4D09" w14:textId="77777777" w:rsidTr="00CC71A8">
        <w:trPr>
          <w:trHeight w:val="308"/>
        </w:trPr>
        <w:tc>
          <w:tcPr>
            <w:tcW w:w="9211" w:type="dxa"/>
            <w:gridSpan w:val="4"/>
            <w:tcBorders>
              <w:bottom w:val="single" w:sz="4" w:space="0" w:color="000000"/>
            </w:tcBorders>
          </w:tcPr>
          <w:p w14:paraId="4A5A6A4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Log aktivitas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Lanjutan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C71A8" w:rsidRPr="000A799B" w14:paraId="7FB56B38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15E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8"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/Jam</w:t>
            </w: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A262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38" w:after="0" w:line="240" w:lineRule="auto"/>
              <w:ind w:left="11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>Aktivitas Penting</w:t>
            </w:r>
          </w:p>
        </w:tc>
      </w:tr>
      <w:tr w:rsidR="00CC71A8" w:rsidRPr="000A799B" w14:paraId="6B37FEB1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3C2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29056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3967DD3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C92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AE88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7487F060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BCC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7EFD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E33EE3E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8FB5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EDDE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5E13F3D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C435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70755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14061429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EE8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3D74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008E047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352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4AF6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9568CC5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B49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C2866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334A8890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58D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483A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E870A84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D65C45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5429469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7457A760" w14:textId="77777777" w:rsidTr="00CC71A8">
        <w:trPr>
          <w:trHeight w:val="309"/>
        </w:trPr>
        <w:tc>
          <w:tcPr>
            <w:tcW w:w="1896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DAB521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20799BB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DFB96F1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FD4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E03F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276F9DA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5E7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6B69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348C3037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C88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7F26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72B8786D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880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9F49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13D8129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EED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6718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9B67215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E22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1C1D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FF7EC02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57B5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8B0EA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91CC846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CAE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54F3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5249AE2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F05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0C57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161241C8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856A77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2F63787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B4FF568" w14:textId="77777777" w:rsidTr="00CC71A8">
        <w:trPr>
          <w:trHeight w:val="309"/>
        </w:trPr>
        <w:tc>
          <w:tcPr>
            <w:tcW w:w="1896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5725E7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1F9FAA2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56D31DD1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830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E759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2DD4743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B895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52E48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7B75E2E3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BDA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F106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4FCA3B7B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0EA1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4338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B1F26E8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AB50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0D66F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C3E8A2E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702B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FEC0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B323E52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E50D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AE222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3E7E5835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8EF4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2053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2939A42" w14:textId="77777777" w:rsidTr="00CC71A8">
        <w:trPr>
          <w:trHeight w:val="309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CBA3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F2A7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0E721490" w14:textId="77777777" w:rsidTr="00CC71A8">
        <w:trPr>
          <w:trHeight w:val="311"/>
        </w:trPr>
        <w:tc>
          <w:tcPr>
            <w:tcW w:w="18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822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C255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22A639B9" w14:textId="77777777" w:rsidTr="00CC71A8">
        <w:trPr>
          <w:trHeight w:val="308"/>
        </w:trPr>
        <w:tc>
          <w:tcPr>
            <w:tcW w:w="1896" w:type="dxa"/>
            <w:tcBorders>
              <w:top w:val="single" w:sz="4" w:space="0" w:color="000000"/>
              <w:right w:val="single" w:sz="4" w:space="0" w:color="000000"/>
            </w:tcBorders>
          </w:tcPr>
          <w:p w14:paraId="498B9F7E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31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0C72940C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CC71A8" w:rsidRPr="000A799B" w14:paraId="6DFCF6A8" w14:textId="77777777" w:rsidTr="00CC71A8">
        <w:trPr>
          <w:trHeight w:val="361"/>
        </w:trPr>
        <w:tc>
          <w:tcPr>
            <w:tcW w:w="9211" w:type="dxa"/>
            <w:gridSpan w:val="4"/>
            <w:tcBorders>
              <w:bottom w:val="nil"/>
            </w:tcBorders>
          </w:tcPr>
          <w:p w14:paraId="5E012BDF" w14:textId="77777777" w:rsidR="00CC71A8" w:rsidRPr="000A799B" w:rsidRDefault="00CC71A8" w:rsidP="0092746A">
            <w:pPr>
              <w:widowControl w:val="0"/>
              <w:tabs>
                <w:tab w:val="left" w:pos="4319"/>
                <w:tab w:val="left" w:pos="7559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Disiapkan oleh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___________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:___________Tanda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:____________</w:t>
            </w:r>
          </w:p>
        </w:tc>
      </w:tr>
      <w:tr w:rsidR="00CC71A8" w:rsidRPr="000A799B" w14:paraId="4EA3819F" w14:textId="77777777" w:rsidTr="00CC71A8">
        <w:trPr>
          <w:trHeight w:val="289"/>
        </w:trPr>
        <w:tc>
          <w:tcPr>
            <w:tcW w:w="3152" w:type="dxa"/>
            <w:gridSpan w:val="2"/>
          </w:tcPr>
          <w:p w14:paraId="1C8F7369" w14:textId="77777777" w:rsidR="00CC71A8" w:rsidRPr="000A799B" w:rsidRDefault="00CC71A8" w:rsidP="0092746A">
            <w:pPr>
              <w:widowControl w:val="0"/>
              <w:autoSpaceDE w:val="0"/>
              <w:autoSpaceDN w:val="0"/>
              <w:spacing w:before="25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214, Halaman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</w:t>
            </w:r>
          </w:p>
        </w:tc>
        <w:tc>
          <w:tcPr>
            <w:tcW w:w="6059" w:type="dxa"/>
            <w:gridSpan w:val="2"/>
            <w:tcBorders>
              <w:top w:val="single" w:sz="12" w:space="0" w:color="auto"/>
            </w:tcBorders>
          </w:tcPr>
          <w:p w14:paraId="464B37AB" w14:textId="77777777" w:rsidR="00CC71A8" w:rsidRPr="000A799B" w:rsidRDefault="00CC71A8" w:rsidP="0092746A">
            <w:pPr>
              <w:widowControl w:val="0"/>
              <w:tabs>
                <w:tab w:val="left" w:pos="6366"/>
              </w:tabs>
              <w:autoSpaceDE w:val="0"/>
              <w:autoSpaceDN w:val="0"/>
              <w:spacing w:before="28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Jam:_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________________________________________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</w:tbl>
    <w:p w14:paraId="690E0E30" w14:textId="77777777" w:rsidR="00CC71A8" w:rsidRPr="000A799B" w:rsidRDefault="00CC71A8" w:rsidP="00CC71A8">
      <w:pPr>
        <w:tabs>
          <w:tab w:val="left" w:pos="4700"/>
        </w:tabs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214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ab/>
      </w:r>
    </w:p>
    <w:p w14:paraId="5B433BBA" w14:textId="77777777" w:rsidR="00CC71A8" w:rsidRPr="000A799B" w:rsidRDefault="00CC71A8" w:rsidP="00CC71A8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Activity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7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Log</w:t>
      </w:r>
    </w:p>
    <w:p w14:paraId="3D5724D0" w14:textId="77777777" w:rsidR="00CC71A8" w:rsidRPr="004A5320" w:rsidRDefault="00CC71A8" w:rsidP="00CC71A8">
      <w:pPr>
        <w:widowControl w:val="0"/>
        <w:autoSpaceDE w:val="0"/>
        <w:autoSpaceDN w:val="0"/>
        <w:spacing w:before="230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 xml:space="preserve">.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Activity Log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214) </w:t>
      </w:r>
      <w:r w:rsidRPr="004A5320">
        <w:rPr>
          <w:rFonts w:ascii="Arial" w:eastAsia="Arial MT" w:hAnsi="Arial" w:cs="Arial"/>
          <w:sz w:val="20"/>
          <w:szCs w:val="20"/>
        </w:rPr>
        <w:t xml:space="preserve">mencatat </w:t>
      </w:r>
      <w:proofErr w:type="spellStart"/>
      <w:r w:rsidRPr="004A5320">
        <w:rPr>
          <w:rFonts w:ascii="Arial" w:eastAsia="Arial MT" w:hAnsi="Arial" w:cs="Arial"/>
          <w:sz w:val="20"/>
          <w:szCs w:val="20"/>
        </w:rPr>
        <w:t>rincian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 aktivitas penting di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tingkat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an</w:t>
      </w:r>
      <w:r w:rsidRPr="004A5320">
        <w:rPr>
          <w:rFonts w:ascii="Arial" w:eastAsia="Arial MT" w:hAnsi="Arial" w:cs="Arial"/>
          <w:sz w:val="20"/>
          <w:szCs w:val="20"/>
        </w:rPr>
        <w:t xml:space="preserve"> ICS, termasuk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single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resources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,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equipment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,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Task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Forces</w:t>
      </w:r>
      <w:proofErr w:type="spellEnd"/>
      <w:r w:rsidRPr="004A5320">
        <w:rPr>
          <w:rFonts w:ascii="Arial" w:eastAsia="Arial MT" w:hAnsi="Arial" w:cs="Arial"/>
          <w:sz w:val="20"/>
          <w:szCs w:val="20"/>
        </w:rPr>
        <w:t xml:space="preserve">, dll. Log ini menyediakan dokumentasi aktivitas insiden dasar, dan referensi untuk laporan setelah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melakukan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tindakan.</w:t>
      </w:r>
    </w:p>
    <w:p w14:paraId="532C1C06" w14:textId="77777777" w:rsidR="00CC71A8" w:rsidRPr="004A5320" w:rsidRDefault="00CC71A8" w:rsidP="00CC71A8">
      <w:pPr>
        <w:widowControl w:val="0"/>
        <w:autoSpaceDE w:val="0"/>
        <w:autoSpaceDN w:val="0"/>
        <w:spacing w:before="11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5E3BF190" w14:textId="77777777" w:rsidR="00CC71A8" w:rsidRPr="004A5320" w:rsidRDefault="00CC71A8" w:rsidP="00CC71A8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>ICS 214 dapat dimulai dan dipelihara oleh personel di berbagai posisi ICS jika diperlukan atau sesuai. Person</w:t>
      </w:r>
      <w:r w:rsidRPr="004A5320">
        <w:rPr>
          <w:rFonts w:ascii="Arial" w:eastAsia="Arial MT" w:hAnsi="Arial" w:cs="Arial"/>
          <w:sz w:val="20"/>
          <w:szCs w:val="20"/>
          <w:lang w:val="en-GB"/>
        </w:rPr>
        <w:t>e</w:t>
      </w:r>
      <w:r w:rsidRPr="004A5320">
        <w:rPr>
          <w:rFonts w:ascii="Arial" w:eastAsia="Arial MT" w:hAnsi="Arial" w:cs="Arial"/>
          <w:sz w:val="20"/>
          <w:szCs w:val="20"/>
        </w:rPr>
        <w:t xml:space="preserve">l harus mendokumentasikan bagaimana aktivitas insiden yang relevan terjadi dan berkembang, atau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setiap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ada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peristiwa atau komunikasi </w:t>
      </w:r>
      <w:proofErr w:type="spellStart"/>
      <w:r w:rsidRPr="004A5320">
        <w:rPr>
          <w:rFonts w:ascii="Arial" w:eastAsia="Arial MT" w:hAnsi="Arial" w:cs="Arial"/>
          <w:sz w:val="20"/>
          <w:szCs w:val="20"/>
        </w:rPr>
        <w:t>pentin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>g.</w:t>
      </w:r>
    </w:p>
    <w:p w14:paraId="3CAF03EB" w14:textId="77777777" w:rsidR="00CC71A8" w:rsidRPr="004A5320" w:rsidRDefault="00CC71A8" w:rsidP="00CC71A8">
      <w:pPr>
        <w:widowControl w:val="0"/>
        <w:autoSpaceDE w:val="0"/>
        <w:autoSpaceDN w:val="0"/>
        <w:spacing w:before="4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213629B6" w14:textId="77777777" w:rsidR="00CC71A8" w:rsidRPr="004A5320" w:rsidRDefault="00CC71A8" w:rsidP="00CC71A8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48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</w:rPr>
        <w:t xml:space="preserve">ICS 214 yang sudah selesai diserahkan kepada </w:t>
      </w:r>
      <w:r w:rsidRPr="004A5320">
        <w:rPr>
          <w:rFonts w:ascii="Arial" w:eastAsia="Arial MT" w:hAnsi="Arial" w:cs="Arial"/>
          <w:i/>
          <w:iCs/>
          <w:sz w:val="20"/>
          <w:szCs w:val="20"/>
        </w:rPr>
        <w:t>supervisor</w:t>
      </w:r>
      <w:r w:rsidRPr="004A5320">
        <w:rPr>
          <w:rFonts w:ascii="Arial" w:eastAsia="Arial MT" w:hAnsi="Arial" w:cs="Arial"/>
          <w:sz w:val="20"/>
          <w:szCs w:val="20"/>
        </w:rPr>
        <w:t xml:space="preserve">, yang meneruskannya ke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Documentation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 Unit</w:t>
      </w:r>
      <w:r w:rsidRPr="004A5320">
        <w:rPr>
          <w:rFonts w:ascii="Arial" w:eastAsia="Arial MT" w:hAnsi="Arial" w:cs="Arial"/>
          <w:sz w:val="20"/>
          <w:szCs w:val="20"/>
        </w:rPr>
        <w:t xml:space="preserve">. Semua formulir asli yang telah diisi harus diserahkan ke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</w:rPr>
        <w:t>Documentation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</w:rPr>
        <w:t xml:space="preserve"> Unit</w:t>
      </w:r>
      <w:r w:rsidRPr="004A5320">
        <w:rPr>
          <w:rFonts w:ascii="Arial" w:eastAsia="Arial MT" w:hAnsi="Arial" w:cs="Arial"/>
          <w:sz w:val="20"/>
          <w:szCs w:val="20"/>
        </w:rPr>
        <w:t>, yang menyimpan arsip semua ICS 214. Disarankan agar individu menyimpan salinan untuk catatan mereka sendiri.</w:t>
      </w:r>
    </w:p>
    <w:p w14:paraId="35EAEEB4" w14:textId="77777777" w:rsidR="00CC71A8" w:rsidRPr="004A5320" w:rsidRDefault="00CC71A8" w:rsidP="00CC71A8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10D44317" w14:textId="77777777" w:rsidR="00CC71A8" w:rsidRPr="004A5320" w:rsidRDefault="00CC71A8" w:rsidP="00CC71A8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4A5320">
        <w:rPr>
          <w:rFonts w:ascii="Arial" w:eastAsia="Arial" w:hAnsi="Arial" w:cs="Arial"/>
          <w:b/>
          <w:color w:val="000000"/>
          <w:sz w:val="20"/>
          <w:lang w:val="en-US" w:eastAsia="id-ID"/>
        </w:rPr>
        <w:t>Catatan</w:t>
      </w:r>
      <w:proofErr w:type="spellEnd"/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3A1E78B6" w14:textId="77777777" w:rsidR="00CC71A8" w:rsidRPr="004A5320" w:rsidRDefault="00CC71A8" w:rsidP="00CC71A8">
      <w:pPr>
        <w:widowControl w:val="0"/>
        <w:numPr>
          <w:ilvl w:val="0"/>
          <w:numId w:val="1"/>
        </w:numPr>
        <w:autoSpaceDE w:val="0"/>
        <w:autoSpaceDN w:val="0"/>
        <w:spacing w:before="42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>ICS</w:t>
      </w:r>
      <w:r w:rsidRPr="004A5320">
        <w:rPr>
          <w:rFonts w:ascii="Arial" w:eastAsia="Arial" w:hAnsi="Arial" w:cs="Arial"/>
          <w:color w:val="000000"/>
          <w:spacing w:val="-3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 xml:space="preserve">214 dapat dicetak sebagai bentuk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formulir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dua sis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 xml:space="preserve"> (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Bolak-balik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).</w:t>
      </w:r>
    </w:p>
    <w:p w14:paraId="3E09B02A" w14:textId="77777777" w:rsidR="00CC71A8" w:rsidRPr="004A5320" w:rsidRDefault="00CC71A8" w:rsidP="00CC71A8">
      <w:pPr>
        <w:widowControl w:val="0"/>
        <w:numPr>
          <w:ilvl w:val="0"/>
          <w:numId w:val="1"/>
        </w:numPr>
        <w:autoSpaceDE w:val="0"/>
        <w:autoSpaceDN w:val="0"/>
        <w:spacing w:before="42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eastAsia="id-ID"/>
        </w:rPr>
        <w:t xml:space="preserve">Gunakan salinan tambahan sebagai lembar lanjutan sesuai kebutuhan, dan tunjukkan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US" w:eastAsia="id-ID"/>
        </w:rPr>
        <w:t>penomoran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eastAsia="id-ID"/>
        </w:rPr>
        <w:t xml:space="preserve"> saat digunakan.</w:t>
      </w:r>
    </w:p>
    <w:p w14:paraId="76A8D5E7" w14:textId="77777777" w:rsidR="0022459C" w:rsidRDefault="00150340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967F" w14:textId="77777777" w:rsidR="00150340" w:rsidRDefault="00150340" w:rsidP="00CC71A8">
      <w:pPr>
        <w:spacing w:after="0" w:line="240" w:lineRule="auto"/>
      </w:pPr>
      <w:r>
        <w:separator/>
      </w:r>
    </w:p>
  </w:endnote>
  <w:endnote w:type="continuationSeparator" w:id="0">
    <w:p w14:paraId="341129F2" w14:textId="77777777" w:rsidR="00150340" w:rsidRDefault="00150340" w:rsidP="00CC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BD86" w14:textId="77777777" w:rsidR="00150340" w:rsidRDefault="00150340" w:rsidP="00CC71A8">
      <w:pPr>
        <w:spacing w:after="0" w:line="240" w:lineRule="auto"/>
      </w:pPr>
      <w:r>
        <w:separator/>
      </w:r>
    </w:p>
  </w:footnote>
  <w:footnote w:type="continuationSeparator" w:id="0">
    <w:p w14:paraId="64EC72D2" w14:textId="77777777" w:rsidR="00150340" w:rsidRDefault="00150340" w:rsidP="00CC7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A767B"/>
    <w:multiLevelType w:val="hybridMultilevel"/>
    <w:tmpl w:val="17A20620"/>
    <w:lvl w:ilvl="0" w:tplc="63F894F8">
      <w:numFmt w:val="bullet"/>
      <w:lvlText w:val=""/>
      <w:lvlJc w:val="left"/>
      <w:pPr>
        <w:ind w:left="408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9ECDBA0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2AECF7CC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09BE3BD8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159C6380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A3046EEC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EEDAB8A4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0F464C96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AC0E3F94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34756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A8"/>
    <w:rsid w:val="00150340"/>
    <w:rsid w:val="002F2921"/>
    <w:rsid w:val="008B1EC4"/>
    <w:rsid w:val="00CC71A8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9A5E8"/>
  <w15:chartTrackingRefBased/>
  <w15:docId w15:val="{D077327C-8188-4282-8E1E-D3BBE41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2022-06-26T09:23:00Z</dcterms:created>
  <dcterms:modified xsi:type="dcterms:W3CDTF">2022-06-26T09:29:00Z</dcterms:modified>
</cp:coreProperties>
</file>